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9D9" w:rsidRDefault="00B039D9" w:rsidP="00B039D9">
      <w:pPr>
        <w:pStyle w:val="Balk1"/>
      </w:pPr>
      <w:r>
        <w:t>ENDÜSTRİ MÜHENDİSLİĞİ</w:t>
      </w:r>
    </w:p>
    <w:p w:rsidR="000E2AC7" w:rsidRDefault="000E2AC7" w:rsidP="000E2AC7">
      <w:pPr>
        <w:pStyle w:val="NormalWeb"/>
        <w:spacing w:before="0" w:beforeAutospacing="0" w:after="300" w:afterAutospacing="0"/>
        <w:jc w:val="both"/>
        <w:rPr>
          <w:rFonts w:ascii="Helvetica" w:hAnsi="Helvetica" w:cs="Helvetica"/>
          <w:sz w:val="20"/>
          <w:szCs w:val="20"/>
        </w:rPr>
      </w:pPr>
    </w:p>
    <w:p w:rsidR="000E2AC7" w:rsidRPr="000E2AC7" w:rsidRDefault="000E2AC7" w:rsidP="000E2AC7">
      <w:pPr>
        <w:pStyle w:val="NormalWeb"/>
        <w:spacing w:before="0" w:beforeAutospacing="0" w:after="300" w:afterAutospacing="0"/>
        <w:jc w:val="both"/>
        <w:rPr>
          <w:rFonts w:ascii="Helvetica" w:hAnsi="Helvetica" w:cs="Helvetica"/>
          <w:sz w:val="20"/>
          <w:szCs w:val="20"/>
        </w:rPr>
      </w:pPr>
      <w:r w:rsidRPr="000E2AC7">
        <w:rPr>
          <w:rFonts w:ascii="Helvetica" w:hAnsi="Helvetica" w:cs="Helvetica"/>
          <w:sz w:val="20"/>
          <w:szCs w:val="20"/>
        </w:rPr>
        <w:t>Endüstri Mühendisliği Bölümü, Sakarya Devlet Mühendislik ve Mimarlık Akademisi (S.D.</w:t>
      </w:r>
      <w:proofErr w:type="gramStart"/>
      <w:r w:rsidRPr="000E2AC7">
        <w:rPr>
          <w:rFonts w:ascii="Helvetica" w:hAnsi="Helvetica" w:cs="Helvetica"/>
          <w:sz w:val="20"/>
          <w:szCs w:val="20"/>
        </w:rPr>
        <w:t>M.M.A</w:t>
      </w:r>
      <w:proofErr w:type="gramEnd"/>
      <w:r w:rsidRPr="000E2AC7">
        <w:rPr>
          <w:rFonts w:ascii="Helvetica" w:hAnsi="Helvetica" w:cs="Helvetica"/>
          <w:sz w:val="20"/>
          <w:szCs w:val="20"/>
        </w:rPr>
        <w:t>.) bünyesinde 1977 yılında İşletme Mühendisliği Bölümü olarak kurulmuştur. Akademinin 1982 yılında İstanbul Teknik Üniversitesi’ne (İ.T.Ü.) Sakarya Mühendislik Fakültesi olarak bağlanılmasıyla Endüstri Mühendisliği adını almış ve 1992 yılında kurulan Sakarya Üniversitesi Mühendislik Fakültesine bağlı olarak halen eğitim ve öğretim faaliyetini sürdürmektedir.</w:t>
      </w:r>
    </w:p>
    <w:p w:rsidR="000E2AC7" w:rsidRPr="000E2AC7" w:rsidRDefault="000E2AC7" w:rsidP="000E2AC7">
      <w:pPr>
        <w:pStyle w:val="NormalWeb"/>
        <w:spacing w:before="0" w:beforeAutospacing="0" w:after="300" w:afterAutospacing="0"/>
        <w:jc w:val="both"/>
        <w:rPr>
          <w:rFonts w:ascii="Helvetica" w:hAnsi="Helvetica" w:cs="Helvetica"/>
          <w:sz w:val="20"/>
          <w:szCs w:val="20"/>
        </w:rPr>
      </w:pPr>
      <w:r w:rsidRPr="000E2AC7">
        <w:rPr>
          <w:rFonts w:ascii="Helvetica" w:hAnsi="Helvetica" w:cs="Helvetica"/>
          <w:sz w:val="20"/>
          <w:szCs w:val="20"/>
        </w:rPr>
        <w:t>Bugüne kadar bölümümüzden mezun olan 2200'e yakın öğrencimizin büyük çoğunluğu, halen çeşitli kamu ve özel kuruluşlarda Endüstri Mühendisi olarak çalışmaktadır.</w:t>
      </w:r>
    </w:p>
    <w:p w:rsidR="00B039D9" w:rsidRDefault="00B039D9" w:rsidP="00B039D9"/>
    <w:p w:rsidR="000E2AC7" w:rsidRDefault="000E2AC7" w:rsidP="00B039D9"/>
    <w:p w:rsidR="000E2AC7" w:rsidRDefault="000E2AC7" w:rsidP="00B039D9">
      <w:pPr>
        <w:sectPr w:rsidR="000E2AC7">
          <w:pgSz w:w="11906" w:h="16838"/>
          <w:pgMar w:top="1417" w:right="1417" w:bottom="1417" w:left="1417" w:header="708" w:footer="708" w:gutter="0"/>
          <w:cols w:space="708"/>
          <w:docGrid w:linePitch="360"/>
        </w:sectPr>
      </w:pPr>
    </w:p>
    <w:p w:rsidR="000E2AC7" w:rsidRDefault="000E2AC7" w:rsidP="00B039D9">
      <w:bookmarkStart w:id="0" w:name="_GoBack"/>
      <w:bookmarkEnd w:id="0"/>
    </w:p>
    <w:p w:rsidR="00B039D9" w:rsidRDefault="00B039D9" w:rsidP="00B039D9">
      <w:pPr>
        <w:pStyle w:val="Balk2"/>
      </w:pPr>
      <w:r>
        <w:t xml:space="preserve">Bilgisayar </w:t>
      </w:r>
      <w:proofErr w:type="spellStart"/>
      <w:r>
        <w:t>Lab</w:t>
      </w:r>
      <w:proofErr w:type="spellEnd"/>
      <w:r>
        <w:t>.</w:t>
      </w:r>
    </w:p>
    <w:p w:rsidR="00B039D9" w:rsidRDefault="00B039D9" w:rsidP="00B039D9"/>
    <w:p w:rsidR="00B039D9" w:rsidRDefault="00B039D9" w:rsidP="00B039D9">
      <w:pPr>
        <w:pStyle w:val="Balk2"/>
      </w:pPr>
      <w:r>
        <w:t xml:space="preserve">Ergonomi Ve İş Etüdü </w:t>
      </w:r>
      <w:proofErr w:type="spellStart"/>
      <w:r>
        <w:t>Lab</w:t>
      </w:r>
      <w:proofErr w:type="spellEnd"/>
      <w:r>
        <w:t>.</w:t>
      </w:r>
    </w:p>
    <w:p w:rsidR="00B039D9" w:rsidRDefault="00B039D9" w:rsidP="00B039D9"/>
    <w:p w:rsidR="0054393B" w:rsidRDefault="00B039D9" w:rsidP="00B039D9">
      <w:pPr>
        <w:pStyle w:val="Balk2"/>
      </w:pPr>
      <w:r>
        <w:t xml:space="preserve">İngilizce Eğitim </w:t>
      </w:r>
      <w:proofErr w:type="spellStart"/>
      <w:r>
        <w:t>Lab</w:t>
      </w:r>
      <w:proofErr w:type="spellEnd"/>
      <w:r>
        <w:t>.</w:t>
      </w:r>
    </w:p>
    <w:sectPr w:rsidR="005439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Helvetica">
    <w:panose1 w:val="020B0604020202020204"/>
    <w:charset w:val="A2"/>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44"/>
    <w:rsid w:val="000707D1"/>
    <w:rsid w:val="000E2AC7"/>
    <w:rsid w:val="002A6644"/>
    <w:rsid w:val="0054393B"/>
    <w:rsid w:val="00B039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EF95"/>
  <w15:chartTrackingRefBased/>
  <w15:docId w15:val="{088F853E-FAEF-4D20-A605-878A4A71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B039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B039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039D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B039D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0E2AC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62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599</Characters>
  <Application>Microsoft Office Word</Application>
  <DocSecurity>0</DocSecurity>
  <Lines>4</Lines>
  <Paragraphs>1</Paragraphs>
  <ScaleCrop>false</ScaleCrop>
  <Company>Sakarya University</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2018-03-09T11:31:00Z</dcterms:created>
  <dcterms:modified xsi:type="dcterms:W3CDTF">2018-03-09T12:43:00Z</dcterms:modified>
</cp:coreProperties>
</file>